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F10F" w14:textId="77777777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Néhány bölcsesség</w:t>
      </w:r>
    </w:p>
    <w:p w14:paraId="20E5AF6F" w14:textId="77777777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Mindig szívesen tanulok, csak éppen nem mindig szeretem, ha tanítanak. (Winston Churchill)</w:t>
      </w:r>
    </w:p>
    <w:p w14:paraId="2687E6C7" w14:textId="77777777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Aki tanul, de nem gondolkodik, elveszett ember. Aki gondolkodik, de nem tanul, nagy veszélyben van. (</w:t>
      </w:r>
      <w:proofErr w:type="spellStart"/>
      <w:r w:rsidRPr="0028637D">
        <w:rPr>
          <w:rFonts w:eastAsia="Times New Roman" w:cstheme="minorHAnsi"/>
          <w:color w:val="000000"/>
          <w:lang w:eastAsia="hu-HU"/>
        </w:rPr>
        <w:t>Konfuciusz</w:t>
      </w:r>
      <w:proofErr w:type="spellEnd"/>
      <w:r w:rsidRPr="0028637D">
        <w:rPr>
          <w:rFonts w:eastAsia="Times New Roman" w:cstheme="minorHAnsi"/>
          <w:color w:val="000000"/>
          <w:lang w:eastAsia="hu-HU"/>
        </w:rPr>
        <w:t>)</w:t>
      </w:r>
    </w:p>
    <w:p w14:paraId="46AD35A3" w14:textId="77777777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Két év elég ahhoz, hogy megtanulj beszélni, de egy egész élet kell, hogy megtanulj hallgatni. (kínai mondás)</w:t>
      </w:r>
    </w:p>
    <w:p w14:paraId="7DEF83C8" w14:textId="77777777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Jobb csendben maradni, és hagyni, hogy azt gondolják, buták vagyunk; mint megszólalni, és minden kétséget eloszlatni efelől. (Lincoln, Abraham)</w:t>
      </w:r>
    </w:p>
    <w:p w14:paraId="689F7A21" w14:textId="77777777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Soha ne nyomja el az álom fáradt szemeidet, mielőtt a nap művét háromszor el nem gondoltad: mit mulasztottál, mit tettél, milyen szent kötelességet nem teljesítettél. (Püthagorasz)</w:t>
      </w:r>
    </w:p>
    <w:p w14:paraId="491D222C" w14:textId="77777777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[...] senki sem gondolja, hogy tartozna valamivel, ha időt kapott, holott ez az egyetlen dolog, amelyet még a hálás ember sem tud viszonozni. (Seneca)</w:t>
      </w:r>
    </w:p>
    <w:p w14:paraId="7DB4D82F" w14:textId="77777777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A felfedezés lényege: látni azt, amit már mindenki látott, de olyat gondolni, amit senki más nem gondolt róla. (Szent-Györgyi Albert)</w:t>
      </w:r>
    </w:p>
    <w:p w14:paraId="15CF0CC7" w14:textId="1DD679FD" w:rsidR="0028637D" w:rsidRPr="0028637D" w:rsidRDefault="0028637D" w:rsidP="0028637D">
      <w:pPr>
        <w:spacing w:beforeAutospacing="1" w:after="0" w:afterAutospacing="1" w:line="240" w:lineRule="auto"/>
        <w:rPr>
          <w:rFonts w:eastAsia="Times New Roman" w:cstheme="minorHAnsi"/>
          <w:color w:val="000000"/>
          <w:lang w:eastAsia="hu-HU"/>
        </w:rPr>
      </w:pPr>
      <w:r w:rsidRPr="0028637D">
        <w:rPr>
          <w:rFonts w:eastAsia="Times New Roman" w:cstheme="minorHAnsi"/>
          <w:color w:val="000000"/>
          <w:lang w:eastAsia="hu-HU"/>
        </w:rPr>
        <w:t>Bátran kijelenthetem, hogy miután évekig tanulmányoztam a magyar nyelvet, meggyőződésemmé vált: ha a magyar lett volna az anyanyelvem, az életművem sokkal értékesebb lehetett volna. Egyszerűen azért, mert ezen a különös, ősi erőtől duzzadó nyelven sokszorta pontosabban lehet leírni a parányi különbségeket, az érzelmek titkos rezdüléseit. (George Bernard Shaw)</w:t>
      </w:r>
    </w:p>
    <w:p w14:paraId="7D9FA36C" w14:textId="0CBBA5A9" w:rsidR="00153DA1" w:rsidRPr="0028637D" w:rsidRDefault="00153DA1" w:rsidP="00153DA1">
      <w:pPr>
        <w:spacing w:beforeAutospacing="1" w:after="0" w:afterAutospacing="1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28637D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>Feladat:</w:t>
      </w:r>
    </w:p>
    <w:p w14:paraId="766A105D" w14:textId="4329F39A" w:rsidR="00153DA1" w:rsidRPr="00153DA1" w:rsidRDefault="00153DA1" w:rsidP="00153DA1">
      <w:pPr>
        <w:spacing w:beforeAutospacing="1" w:after="0" w:afterAutospacing="1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A szöveges állomány néhány bölcsességet tartalmaz a tanulásról és a gondolkodásról. Töltsük be a fájl tartalmát egy szövegszerkesztő programba, és formázzuk meg a minta és az alábbi leírás szerint! Munkánkat mentsük </w:t>
      </w:r>
      <w:r w:rsidRPr="00153DA1">
        <w:rPr>
          <w:rFonts w:ascii="Courier New" w:eastAsia="Times New Roman" w:hAnsi="Courier New" w:cs="Courier New"/>
          <w:b/>
          <w:bCs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t>Néhány bölcsesség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 néven!</w:t>
      </w:r>
    </w:p>
    <w:p w14:paraId="5E02B8F1" w14:textId="77777777" w:rsidR="00153DA1" w:rsidRPr="00153DA1" w:rsidRDefault="00153DA1" w:rsidP="00153DA1">
      <w:pPr>
        <w:spacing w:before="100" w:beforeAutospacing="1" w:after="100" w:afterAutospacing="1" w:line="240" w:lineRule="auto"/>
        <w:outlineLvl w:val="4"/>
        <w:rPr>
          <w:rFonts w:ascii="Open Sans" w:eastAsia="Times New Roman" w:hAnsi="Open Sans" w:cs="Open Sans"/>
          <w:b/>
          <w:bCs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b/>
          <w:bCs/>
          <w:color w:val="00B050"/>
          <w:sz w:val="24"/>
          <w:szCs w:val="24"/>
          <w:lang w:eastAsia="hu-HU"/>
        </w:rPr>
        <w:t>Alapértelmezett beállítások:</w:t>
      </w:r>
    </w:p>
    <w:p w14:paraId="297DEAD1" w14:textId="77777777" w:rsidR="00153DA1" w:rsidRPr="00153DA1" w:rsidRDefault="00153DA1" w:rsidP="00153DA1">
      <w:pPr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>Az alapértelmezett betűtípus Times New Roman, 12 pontos méretben.</w:t>
      </w:r>
    </w:p>
    <w:p w14:paraId="5EA611AA" w14:textId="77777777" w:rsidR="00153DA1" w:rsidRPr="00153DA1" w:rsidRDefault="00153DA1" w:rsidP="00153DA1">
      <w:pPr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>A bekezdések sorköze szimpla, a térköz utánuk 24 pontos.</w:t>
      </w:r>
    </w:p>
    <w:p w14:paraId="24009A60" w14:textId="77777777" w:rsidR="00153DA1" w:rsidRPr="00153DA1" w:rsidRDefault="00153DA1" w:rsidP="00153DA1">
      <w:pPr>
        <w:spacing w:before="100" w:beforeAutospacing="1" w:after="100" w:afterAutospacing="1" w:line="240" w:lineRule="auto"/>
        <w:outlineLvl w:val="4"/>
        <w:rPr>
          <w:rFonts w:ascii="Open Sans" w:eastAsia="Times New Roman" w:hAnsi="Open Sans" w:cs="Open Sans"/>
          <w:b/>
          <w:bCs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b/>
          <w:bCs/>
          <w:color w:val="00B050"/>
          <w:sz w:val="24"/>
          <w:szCs w:val="24"/>
          <w:lang w:eastAsia="hu-HU"/>
        </w:rPr>
        <w:t>A cím formázása:</w:t>
      </w:r>
    </w:p>
    <w:p w14:paraId="462F12C4" w14:textId="77777777" w:rsidR="00153DA1" w:rsidRPr="00153DA1" w:rsidRDefault="00153DA1" w:rsidP="00153DA1">
      <w:pPr>
        <w:numPr>
          <w:ilvl w:val="0"/>
          <w:numId w:val="2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>A cím 18 pontos betűméretű, félkövér.</w:t>
      </w:r>
    </w:p>
    <w:p w14:paraId="16EFC465" w14:textId="77777777" w:rsidR="00153DA1" w:rsidRPr="00153DA1" w:rsidRDefault="00153DA1" w:rsidP="00153DA1">
      <w:pPr>
        <w:numPr>
          <w:ilvl w:val="0"/>
          <w:numId w:val="2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>Középre zárt, utána 36 pontos térköz van.</w:t>
      </w:r>
    </w:p>
    <w:p w14:paraId="074E0C58" w14:textId="77777777" w:rsidR="00153DA1" w:rsidRPr="00153DA1" w:rsidRDefault="00153DA1" w:rsidP="00153DA1">
      <w:pPr>
        <w:spacing w:before="100" w:beforeAutospacing="1" w:after="100" w:afterAutospacing="1" w:line="240" w:lineRule="auto"/>
        <w:outlineLvl w:val="4"/>
        <w:rPr>
          <w:rFonts w:ascii="Open Sans" w:eastAsia="Times New Roman" w:hAnsi="Open Sans" w:cs="Open Sans"/>
          <w:b/>
          <w:bCs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b/>
          <w:bCs/>
          <w:color w:val="00B050"/>
          <w:sz w:val="24"/>
          <w:szCs w:val="24"/>
          <w:lang w:eastAsia="hu-HU"/>
        </w:rPr>
        <w:t>Az idézetek formázása:</w:t>
      </w:r>
    </w:p>
    <w:p w14:paraId="583C418B" w14:textId="77777777" w:rsidR="00153DA1" w:rsidRPr="00153DA1" w:rsidRDefault="00153DA1" w:rsidP="00153DA1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t>Churchill</w:t>
      </w: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lang w:eastAsia="hu-HU"/>
        </w:rPr>
        <w:t>: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 a jobb oldali behúzás 4 cm.</w:t>
      </w:r>
    </w:p>
    <w:p w14:paraId="1AAB4678" w14:textId="77777777" w:rsidR="00153DA1" w:rsidRPr="00153DA1" w:rsidRDefault="00153DA1" w:rsidP="00153DA1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proofErr w:type="spellStart"/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t>Konfuciusz</w:t>
      </w:r>
      <w:proofErr w:type="spellEnd"/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lang w:eastAsia="hu-HU"/>
        </w:rPr>
        <w:t>: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 a bal és a jobb behúzás egyaránt 2 cm.</w:t>
      </w:r>
    </w:p>
    <w:p w14:paraId="37BB1C52" w14:textId="77777777" w:rsidR="00153DA1" w:rsidRPr="00153DA1" w:rsidRDefault="00153DA1" w:rsidP="00153DA1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lastRenderedPageBreak/>
        <w:t>Kínai mondás: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 a bal oldali behúzás 4 cm.</w:t>
      </w:r>
    </w:p>
    <w:p w14:paraId="203A4E82" w14:textId="77777777" w:rsidR="00153DA1" w:rsidRPr="00153DA1" w:rsidRDefault="00153DA1" w:rsidP="00153DA1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t>Lincoln</w:t>
      </w: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lang w:eastAsia="hu-HU"/>
        </w:rPr>
        <w:t>: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 az első sor behúzása 0,8 cm.</w:t>
      </w:r>
    </w:p>
    <w:p w14:paraId="77E28719" w14:textId="77777777" w:rsidR="00153DA1" w:rsidRPr="00153DA1" w:rsidRDefault="00153DA1" w:rsidP="00153DA1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t>Püthagorasz</w:t>
      </w: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lang w:eastAsia="hu-HU"/>
        </w:rPr>
        <w:t>: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 az első sor behúzása 0,8 cm, a bal behúzás 2 cm, sorkizárt igazítású, sorköze dupla, a térköz előtte és utána is 36 pontos.</w:t>
      </w:r>
    </w:p>
    <w:p w14:paraId="4865BAED" w14:textId="77777777" w:rsidR="00153DA1" w:rsidRPr="00153DA1" w:rsidRDefault="00153DA1" w:rsidP="00153DA1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t>Seneca</w:t>
      </w: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lang w:eastAsia="hu-HU"/>
        </w:rPr>
        <w:t xml:space="preserve">: 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>a bal behúzás 6 cm, jobbra zárt igazítású.</w:t>
      </w:r>
    </w:p>
    <w:p w14:paraId="01C0DEDB" w14:textId="77777777" w:rsidR="00153DA1" w:rsidRPr="00153DA1" w:rsidRDefault="00153DA1" w:rsidP="00153DA1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t>Szent-Györgyi: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 a bal és jobb behúzás is 3 cm, középre zárt igazítású, a sorköz másfeles.</w:t>
      </w:r>
    </w:p>
    <w:p w14:paraId="5F323958" w14:textId="77777777" w:rsidR="00153DA1" w:rsidRPr="00153DA1" w:rsidRDefault="00153DA1" w:rsidP="00153DA1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</w:pP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bdr w:val="none" w:sz="0" w:space="0" w:color="auto" w:frame="1"/>
          <w:lang w:eastAsia="hu-HU"/>
        </w:rPr>
        <w:t>Shaw</w:t>
      </w:r>
      <w:r w:rsidRPr="00153DA1">
        <w:rPr>
          <w:rFonts w:ascii="Open Sans" w:eastAsia="Times New Roman" w:hAnsi="Open Sans" w:cs="Open Sans"/>
          <w:i/>
          <w:iCs/>
          <w:color w:val="00B050"/>
          <w:sz w:val="24"/>
          <w:szCs w:val="24"/>
          <w:lang w:eastAsia="hu-HU"/>
        </w:rPr>
        <w:t>:</w:t>
      </w:r>
      <w:r w:rsidRPr="00153DA1">
        <w:rPr>
          <w:rFonts w:ascii="Open Sans" w:eastAsia="Times New Roman" w:hAnsi="Open Sans" w:cs="Open Sans"/>
          <w:color w:val="00B050"/>
          <w:sz w:val="24"/>
          <w:szCs w:val="24"/>
          <w:lang w:eastAsia="hu-HU"/>
        </w:rPr>
        <w:t xml:space="preserve"> az első sor behúzása 0,8 cm, a bal és a jobb behúzás is 1 cm, sorkizárt igazítású, a sorköz pontosan 18 pont.</w:t>
      </w:r>
    </w:p>
    <w:p w14:paraId="173A4E45" w14:textId="77777777" w:rsidR="00492B98" w:rsidRDefault="00492B98"/>
    <w:sectPr w:rsidR="00492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704B"/>
    <w:multiLevelType w:val="multilevel"/>
    <w:tmpl w:val="62A8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373F85"/>
    <w:multiLevelType w:val="multilevel"/>
    <w:tmpl w:val="4774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983899"/>
    <w:multiLevelType w:val="multilevel"/>
    <w:tmpl w:val="E724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A1"/>
    <w:rsid w:val="00153DA1"/>
    <w:rsid w:val="0028637D"/>
    <w:rsid w:val="0049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68530"/>
  <w15:chartTrackingRefBased/>
  <w15:docId w15:val="{1C889886-C148-4EDD-9225-FB3EA3B5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302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Teplán Attila</dc:creator>
  <cp:keywords/>
  <dc:description/>
  <cp:lastModifiedBy>Teplán Attila</cp:lastModifiedBy>
  <cp:revision>2</cp:revision>
  <cp:lastPrinted>2026-10-19T18:21:00Z</cp:lastPrinted>
  <dcterms:created xsi:type="dcterms:W3CDTF">2026-10-19T18:18:00Z</dcterms:created>
  <dcterms:modified xsi:type="dcterms:W3CDTF">2026-10-19T18:23:00Z</dcterms:modified>
</cp:coreProperties>
</file>